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20593" w14:textId="6D556065" w:rsidR="008A0F55" w:rsidRPr="00E67FE5" w:rsidRDefault="008A0F55" w:rsidP="008A0F55">
      <w:pPr>
        <w:spacing w:before="150" w:after="300" w:line="396" w:lineRule="atLeast"/>
        <w:jc w:val="left"/>
        <w:outlineLvl w:val="0"/>
        <w:rPr>
          <w:rFonts w:ascii="Georgia" w:eastAsia="Times New Roman" w:hAnsi="Georgia"/>
          <w:b/>
          <w:bCs/>
          <w:kern w:val="36"/>
          <w:sz w:val="28"/>
          <w:szCs w:val="28"/>
          <w:u w:val="single"/>
          <w:lang w:eastAsia="cs-CZ"/>
        </w:rPr>
      </w:pPr>
      <w:r w:rsidRPr="00E67FE5">
        <w:rPr>
          <w:rFonts w:ascii="Georgia" w:eastAsia="Times New Roman" w:hAnsi="Georgia"/>
          <w:b/>
          <w:bCs/>
          <w:kern w:val="36"/>
          <w:sz w:val="28"/>
          <w:szCs w:val="28"/>
          <w:u w:val="single"/>
          <w:lang w:eastAsia="cs-CZ"/>
        </w:rPr>
        <w:t>Pracovní náplň výchov</w:t>
      </w:r>
      <w:r w:rsidR="00725DC5">
        <w:rPr>
          <w:rFonts w:ascii="Georgia" w:eastAsia="Times New Roman" w:hAnsi="Georgia"/>
          <w:b/>
          <w:bCs/>
          <w:kern w:val="36"/>
          <w:sz w:val="28"/>
          <w:szCs w:val="28"/>
          <w:u w:val="single"/>
          <w:lang w:eastAsia="cs-CZ"/>
        </w:rPr>
        <w:t>ného poradce pro školní rok 202</w:t>
      </w:r>
      <w:r w:rsidR="00DE49DD">
        <w:rPr>
          <w:rFonts w:ascii="Georgia" w:eastAsia="Times New Roman" w:hAnsi="Georgia"/>
          <w:b/>
          <w:bCs/>
          <w:kern w:val="36"/>
          <w:sz w:val="28"/>
          <w:szCs w:val="28"/>
          <w:u w:val="single"/>
          <w:lang w:eastAsia="cs-CZ"/>
        </w:rPr>
        <w:t>4</w:t>
      </w:r>
      <w:r w:rsidR="00725DC5">
        <w:rPr>
          <w:rFonts w:ascii="Georgia" w:eastAsia="Times New Roman" w:hAnsi="Georgia"/>
          <w:b/>
          <w:bCs/>
          <w:kern w:val="36"/>
          <w:sz w:val="28"/>
          <w:szCs w:val="28"/>
          <w:u w:val="single"/>
          <w:lang w:eastAsia="cs-CZ"/>
        </w:rPr>
        <w:t>/202</w:t>
      </w:r>
      <w:r w:rsidR="00DE49DD">
        <w:rPr>
          <w:rFonts w:ascii="Georgia" w:eastAsia="Times New Roman" w:hAnsi="Georgia"/>
          <w:b/>
          <w:bCs/>
          <w:kern w:val="36"/>
          <w:sz w:val="28"/>
          <w:szCs w:val="28"/>
          <w:u w:val="single"/>
          <w:lang w:eastAsia="cs-CZ"/>
        </w:rPr>
        <w:t>5</w:t>
      </w:r>
    </w:p>
    <w:p w14:paraId="202CC1D4" w14:textId="77777777" w:rsidR="008A0F55" w:rsidRPr="00E67FE5" w:rsidRDefault="008A0F55" w:rsidP="008A0F55">
      <w:pPr>
        <w:spacing w:after="150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Náplň práce výchovného poradce je stanovena vyhláškou MŠMT ČR č.72/2005 Sb. o poskytování poradenských služeb ve školách a školských poradenských zařízeních. Novelizace vyhláška č.116/2011Sb.</w:t>
      </w:r>
    </w:p>
    <w:p w14:paraId="7014AB5E" w14:textId="2A7EC505" w:rsidR="008A0F55" w:rsidRPr="00E67FE5" w:rsidRDefault="008A0F55" w:rsidP="008A0F55">
      <w:pPr>
        <w:spacing w:after="150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 xml:space="preserve">Výchovný poradce se také zabývá problematikou vzdělávání dětí se speciálními vzdělávacími potřebami a žáků mimořádně nadaných, včetně možnosti individuálního studijního plánu dle vyhlášky č. 73/2005 Sb. Rozsah přímé </w:t>
      </w:r>
      <w:r w:rsidR="000A4997" w:rsidRPr="00E67FE5">
        <w:rPr>
          <w:rFonts w:ascii="Georgia" w:eastAsia="Times New Roman" w:hAnsi="Georgia"/>
          <w:sz w:val="20"/>
          <w:szCs w:val="20"/>
          <w:lang w:eastAsia="cs-CZ"/>
        </w:rPr>
        <w:t>pedagogicko-psychologické</w:t>
      </w:r>
      <w:r w:rsidRPr="00E67FE5">
        <w:rPr>
          <w:rFonts w:ascii="Georgia" w:eastAsia="Times New Roman" w:hAnsi="Georgia"/>
          <w:sz w:val="20"/>
          <w:szCs w:val="20"/>
          <w:lang w:eastAsia="cs-CZ"/>
        </w:rPr>
        <w:t xml:space="preserve"> činnosti pedagogických pracovníků je stanoven v nařízení vlády č. 75/2005 Sb.</w:t>
      </w:r>
    </w:p>
    <w:p w14:paraId="63FF2EAE" w14:textId="77777777" w:rsidR="008A0F55" w:rsidRPr="00E67FE5" w:rsidRDefault="008A0F55" w:rsidP="008A0F55">
      <w:pPr>
        <w:spacing w:after="150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Mezi standardní činnosti výchovného poradce patří činnosti poradenské, metodické a informační. O těchto činnostech vede písemnou dokumentaci.</w:t>
      </w:r>
    </w:p>
    <w:p w14:paraId="4FAEBB07" w14:textId="77777777" w:rsidR="008A0F55" w:rsidRPr="00E67FE5" w:rsidRDefault="008A0F55" w:rsidP="008A0F55">
      <w:pPr>
        <w:spacing w:before="300" w:after="150" w:line="330" w:lineRule="atLeast"/>
        <w:jc w:val="left"/>
        <w:outlineLvl w:val="1"/>
        <w:rPr>
          <w:rFonts w:ascii="Georgia" w:eastAsia="Times New Roman" w:hAnsi="Georgia"/>
          <w:b/>
          <w:bCs/>
          <w:sz w:val="28"/>
          <w:szCs w:val="28"/>
          <w:lang w:eastAsia="cs-CZ"/>
        </w:rPr>
      </w:pPr>
      <w:r w:rsidRPr="00E67FE5">
        <w:rPr>
          <w:rFonts w:ascii="Georgia" w:eastAsia="Times New Roman" w:hAnsi="Georgia"/>
          <w:b/>
          <w:bCs/>
          <w:sz w:val="28"/>
          <w:szCs w:val="28"/>
          <w:lang w:eastAsia="cs-CZ"/>
        </w:rPr>
        <w:t>Poradenské činnosti</w:t>
      </w:r>
    </w:p>
    <w:p w14:paraId="7D49D202" w14:textId="77777777" w:rsidR="008A0F55" w:rsidRPr="00E67FE5" w:rsidRDefault="008A0F55" w:rsidP="008A0F5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b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b/>
          <w:sz w:val="20"/>
          <w:szCs w:val="20"/>
          <w:lang w:eastAsia="cs-CZ"/>
        </w:rPr>
        <w:t>Kariérové poradenství a poradenská pomoc při rozhodování o další vzdělávací a profesní dráze žáků, tj. zejména:</w:t>
      </w:r>
    </w:p>
    <w:p w14:paraId="140A8819" w14:textId="77777777" w:rsidR="008A0F55" w:rsidRPr="00E67FE5" w:rsidRDefault="008A0F55" w:rsidP="008A0F55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koordinace mezi hlavními oblastmi kariérového poradenství - kariérovým vzděláváním a diagnosticko-poradenskými činnostmi zaměřenými k volbě vzdělávací dráhy žáka</w:t>
      </w:r>
    </w:p>
    <w:p w14:paraId="7313D3D0" w14:textId="77777777" w:rsidR="008A0F55" w:rsidRPr="00E67FE5" w:rsidRDefault="008A0F55" w:rsidP="008A0F55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individuální šetření k volbě povolání a individuální poradenství v této oblasti (ve spolupráci s třídním učitelem)</w:t>
      </w:r>
    </w:p>
    <w:p w14:paraId="5AB1BD42" w14:textId="77777777" w:rsidR="008A0F55" w:rsidRPr="00E67FE5" w:rsidRDefault="008A0F55" w:rsidP="008A0F55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poradenství zákonným zástupcům s ohledem na očekávání a předpoklady žáků (ve spolupráci s třídním učitelem)</w:t>
      </w:r>
    </w:p>
    <w:p w14:paraId="6FB67FFD" w14:textId="77777777" w:rsidR="008A0F55" w:rsidRPr="00E67FE5" w:rsidRDefault="008A0F55" w:rsidP="008A0F55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informace o studijních možnostech, pomoc při vyplnění a včasném odeslání přihlášek ke studiu</w:t>
      </w:r>
    </w:p>
    <w:p w14:paraId="47590625" w14:textId="77777777" w:rsidR="008A0F55" w:rsidRPr="00E67FE5" w:rsidRDefault="008A0F55" w:rsidP="008A0F55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organizace schůzky se zákonnými zástupci vycházejících žáků,</w:t>
      </w:r>
    </w:p>
    <w:p w14:paraId="3D4D8F62" w14:textId="77777777" w:rsidR="008A0F55" w:rsidRPr="00E67FE5" w:rsidRDefault="008A0F55" w:rsidP="008A0F55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zajištění dostatečného počtu informačních materiálů o možnostech studia na středních školách, jejich zprostředkování žákům (brožury, nástěnka)</w:t>
      </w:r>
    </w:p>
    <w:p w14:paraId="6382898D" w14:textId="77777777" w:rsidR="008A0F55" w:rsidRPr="00E67FE5" w:rsidRDefault="008A0F55" w:rsidP="008A0F55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spolupráce se školskými poradenskými zařízeními (pedagogicko-psychologická poradna, speciálně pedagogické centrum a středisko výchovné péče) při zajišťování poradenských služeb přesahujících kompetence školy</w:t>
      </w:r>
    </w:p>
    <w:p w14:paraId="21E3D618" w14:textId="77777777" w:rsidR="008A0F55" w:rsidRPr="00E67FE5" w:rsidRDefault="008A0F55" w:rsidP="008A0F55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zajišťování skupinových návštěv žáků školy v informačních poradenských střediscích úřadů práce a poskytování informací žákům a rodičům o možnosti individuálního využití informačních služeb těchto středisek</w:t>
      </w:r>
    </w:p>
    <w:p w14:paraId="3C991177" w14:textId="77777777" w:rsidR="008A0F55" w:rsidRPr="00E67FE5" w:rsidRDefault="008A0F55" w:rsidP="008A0F5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b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b/>
          <w:sz w:val="20"/>
          <w:szCs w:val="20"/>
          <w:lang w:eastAsia="cs-CZ"/>
        </w:rPr>
        <w:t>Vyhledávání a orientační šetření žáků, jejichž vývoj a vzdělávání vyžadují zvláštní pozornost, a příprava návrhů na další péči o tyto žáky.</w:t>
      </w:r>
    </w:p>
    <w:p w14:paraId="573FC54A" w14:textId="77777777" w:rsidR="008A0F55" w:rsidRPr="00E67FE5" w:rsidRDefault="008A0F55" w:rsidP="008A0F55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ve spolupráci s ostatními pedagogickými pracovníky sledovat žáky s výukovými problémy</w:t>
      </w:r>
    </w:p>
    <w:p w14:paraId="44809787" w14:textId="77777777" w:rsidR="008A0F55" w:rsidRPr="00E67FE5" w:rsidRDefault="008A0F55" w:rsidP="008A0F55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předkládat učitelům, řediteli školy a rodičům návrhy na další péči o tyto žáky</w:t>
      </w:r>
    </w:p>
    <w:p w14:paraId="1441E23F" w14:textId="77777777" w:rsidR="008A0F55" w:rsidRPr="00E67FE5" w:rsidRDefault="008A0F55" w:rsidP="008A0F55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vést evidenci integrovaných žáků ve škole a podílet se spolu s ostatními pedagogy na zpracování dokumentace pro integrované žáky</w:t>
      </w:r>
    </w:p>
    <w:p w14:paraId="3E915A50" w14:textId="77777777" w:rsidR="008A0F55" w:rsidRPr="00E67FE5" w:rsidRDefault="008A0F55" w:rsidP="008A0F55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v součinnosti s ostatními pedagogickými pracovníky iniciovat vyhledávání a šetření žáků, jejichž jednání a chování vyžaduje zvláštní pozornost</w:t>
      </w:r>
    </w:p>
    <w:p w14:paraId="69427737" w14:textId="77777777" w:rsidR="008A0F55" w:rsidRPr="00E67FE5" w:rsidRDefault="008A0F55" w:rsidP="008A0F55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dohlížet na vedení dokumentace výchovných problémů u třídních učitelů</w:t>
      </w:r>
    </w:p>
    <w:p w14:paraId="35E4761D" w14:textId="77777777" w:rsidR="008A0F55" w:rsidRPr="00E67FE5" w:rsidRDefault="008A0F55" w:rsidP="008A0F55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ve spolupráci s třídními učiteli vyhledávat a sledovat talentované a nadané žáky</w:t>
      </w:r>
    </w:p>
    <w:p w14:paraId="1893F70D" w14:textId="77777777" w:rsidR="008A0F55" w:rsidRPr="00E67FE5" w:rsidRDefault="008A0F55" w:rsidP="008A0F5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b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b/>
          <w:sz w:val="20"/>
          <w:szCs w:val="20"/>
          <w:lang w:eastAsia="cs-CZ"/>
        </w:rPr>
        <w:t>Zajišťování nebo zprostředkování diagnostiky speciálních vzdělávacích potřeb (vstupní a průběžné) a intervenčních činností pro žáky se speciálními vzdělávacími potřebami.</w:t>
      </w:r>
    </w:p>
    <w:p w14:paraId="7F797041" w14:textId="77777777" w:rsidR="008A0F55" w:rsidRPr="00E67FE5" w:rsidRDefault="008A0F55" w:rsidP="008A0F55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zajišťovat případná vyšetření v PPP, SPC</w:t>
      </w:r>
    </w:p>
    <w:p w14:paraId="70D47934" w14:textId="77777777" w:rsidR="008A0F55" w:rsidRPr="00E67FE5" w:rsidRDefault="008A0F55" w:rsidP="008A0F55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pomáhat učitelům zprostředkovat podklady pro psychologická a speciálně-pedagogická vyšetření</w:t>
      </w:r>
    </w:p>
    <w:p w14:paraId="223AA904" w14:textId="77777777" w:rsidR="008A0F55" w:rsidRPr="00E67FE5" w:rsidRDefault="008A0F55" w:rsidP="008A0F5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Příprava podmínek pro integraci žáků se speciálními vzdělávacími potřebami ve škole, koordinace poskytování poradenských služeb těmto žákům školou a školskými poradenskými zařízeními a koordinace vzdělávacích opatření u těchto žáků.</w:t>
      </w:r>
    </w:p>
    <w:p w14:paraId="3F72D24C" w14:textId="77777777" w:rsidR="008A0F55" w:rsidRDefault="008A0F55" w:rsidP="008A0F55">
      <w:pPr>
        <w:spacing w:before="300" w:after="150" w:line="330" w:lineRule="atLeast"/>
        <w:jc w:val="left"/>
        <w:outlineLvl w:val="1"/>
        <w:rPr>
          <w:rFonts w:ascii="Georgia" w:eastAsia="Times New Roman" w:hAnsi="Georgia"/>
          <w:b/>
          <w:bCs/>
          <w:sz w:val="30"/>
          <w:szCs w:val="30"/>
          <w:lang w:eastAsia="cs-CZ"/>
        </w:rPr>
      </w:pPr>
    </w:p>
    <w:p w14:paraId="32FA9144" w14:textId="77777777" w:rsidR="008A0F55" w:rsidRPr="00E67FE5" w:rsidRDefault="008A0F55" w:rsidP="008A0F55">
      <w:pPr>
        <w:spacing w:before="300" w:after="150" w:line="330" w:lineRule="atLeast"/>
        <w:jc w:val="left"/>
        <w:outlineLvl w:val="1"/>
        <w:rPr>
          <w:rFonts w:ascii="Georgia" w:eastAsia="Times New Roman" w:hAnsi="Georgia"/>
          <w:b/>
          <w:bCs/>
          <w:sz w:val="28"/>
          <w:szCs w:val="28"/>
          <w:lang w:eastAsia="cs-CZ"/>
        </w:rPr>
      </w:pPr>
      <w:r w:rsidRPr="00E67FE5">
        <w:rPr>
          <w:rFonts w:ascii="Georgia" w:eastAsia="Times New Roman" w:hAnsi="Georgia"/>
          <w:b/>
          <w:bCs/>
          <w:sz w:val="28"/>
          <w:szCs w:val="28"/>
          <w:lang w:eastAsia="cs-CZ"/>
        </w:rPr>
        <w:lastRenderedPageBreak/>
        <w:t>Metodické a informační činnosti</w:t>
      </w:r>
    </w:p>
    <w:p w14:paraId="51A3A782" w14:textId="77777777" w:rsidR="008A0F55" w:rsidRPr="00E67FE5" w:rsidRDefault="008A0F55" w:rsidP="008A0F55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Zprostředkování nových metod pedagogické diagnostiky a intervence.</w:t>
      </w:r>
    </w:p>
    <w:p w14:paraId="0E5DFCD9" w14:textId="77777777" w:rsidR="008A0F55" w:rsidRPr="00E67FE5" w:rsidRDefault="008A0F55" w:rsidP="008A0F55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Metodická pomoc pedagogickým pracovníkům školy v otázkách kariérového rozhodování žáků, inkluze, individuálních vzdělávacích plánů, plánů pedagogické podpory pro žáky s potřebou podpůrného opatření 1. stupně, práce s nadanými žáky apod.</w:t>
      </w:r>
    </w:p>
    <w:p w14:paraId="46B9C369" w14:textId="77777777" w:rsidR="008A0F55" w:rsidRPr="00E67FE5" w:rsidRDefault="008A0F55" w:rsidP="008A0F55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metodicky pomáhat učitelům poskytujícím nápravnou péči,</w:t>
      </w:r>
    </w:p>
    <w:p w14:paraId="5F8A5DEC" w14:textId="77777777" w:rsidR="008A0F55" w:rsidRPr="00E67FE5" w:rsidRDefault="008A0F55" w:rsidP="008A0F55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poskytovat poradenskou činnost pro rodiče,</w:t>
      </w:r>
    </w:p>
    <w:p w14:paraId="5A420B36" w14:textId="77777777" w:rsidR="008A0F55" w:rsidRPr="00E67FE5" w:rsidRDefault="008A0F55" w:rsidP="008A0F55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poskytovat poradenskou činnost pro žáky v obtížných situacích,</w:t>
      </w:r>
    </w:p>
    <w:p w14:paraId="32B506B6" w14:textId="77777777" w:rsidR="008A0F55" w:rsidRPr="00E67FE5" w:rsidRDefault="008A0F55" w:rsidP="008A0F55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navrhovat řešení konfliktních situací (rodič-učitel, žák-učitel, žák-žák),</w:t>
      </w:r>
    </w:p>
    <w:p w14:paraId="65CF43C4" w14:textId="77777777" w:rsidR="008A0F55" w:rsidRPr="00E67FE5" w:rsidRDefault="008A0F55" w:rsidP="008A0F55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spolu s třídními učiteli sledovat žáky ze sociálně znevýhodněného prostředí.</w:t>
      </w:r>
    </w:p>
    <w:p w14:paraId="5B679343" w14:textId="77777777" w:rsidR="008A0F55" w:rsidRPr="00E67FE5" w:rsidRDefault="008A0F55" w:rsidP="008A0F55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Předávání odborných informací z oblasti kariérového poradenství a péče o žáky se speciálními vzdělávacími potřebami pedagogickým pracovníkům školy.</w:t>
      </w:r>
    </w:p>
    <w:p w14:paraId="2F89621C" w14:textId="77777777" w:rsidR="008A0F55" w:rsidRPr="00E67FE5" w:rsidRDefault="008A0F55" w:rsidP="008A0F55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Poskytování informací o činnosti specializovaných školských a dalších poradenských zařízeních v regionu, o jejich zaměření, kompetencích a o možnostech využívání jejich služeb žákům a jejich zákonným zástupcům.</w:t>
      </w:r>
    </w:p>
    <w:p w14:paraId="44858DCF" w14:textId="77777777" w:rsidR="008A0F55" w:rsidRPr="00E67FE5" w:rsidRDefault="008A0F55" w:rsidP="008A0F55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Shromažďování odborných zpráv a informací o žácích v poradenské péči specializovaných poradenských zařízení a jejich zajišťování v souladu s předpisy o ochraně osobních údajů.</w:t>
      </w:r>
    </w:p>
    <w:p w14:paraId="529E1C88" w14:textId="77777777" w:rsidR="008A0F55" w:rsidRPr="00E67FE5" w:rsidRDefault="008A0F55" w:rsidP="008A0F55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Vedení písemných záznamů umožňujících doložit rozsah a obsah činnosti výchovného poradce, navržená a realizovaná opatření.</w:t>
      </w:r>
    </w:p>
    <w:p w14:paraId="16B9818C" w14:textId="77777777" w:rsidR="008A0F55" w:rsidRPr="00E67FE5" w:rsidRDefault="008A0F55" w:rsidP="008A0F55">
      <w:pPr>
        <w:spacing w:before="300" w:after="150" w:line="330" w:lineRule="atLeast"/>
        <w:jc w:val="left"/>
        <w:outlineLvl w:val="1"/>
        <w:rPr>
          <w:rFonts w:ascii="Georgia" w:eastAsia="Times New Roman" w:hAnsi="Georgia"/>
          <w:b/>
          <w:bCs/>
          <w:sz w:val="28"/>
          <w:szCs w:val="28"/>
          <w:lang w:eastAsia="cs-CZ"/>
        </w:rPr>
      </w:pPr>
      <w:r w:rsidRPr="00E67FE5">
        <w:rPr>
          <w:rFonts w:ascii="Georgia" w:eastAsia="Times New Roman" w:hAnsi="Georgia"/>
          <w:b/>
          <w:bCs/>
          <w:sz w:val="28"/>
          <w:szCs w:val="28"/>
          <w:lang w:eastAsia="cs-CZ"/>
        </w:rPr>
        <w:t>Spolupráce s dalšími organizacemi</w:t>
      </w:r>
    </w:p>
    <w:p w14:paraId="65ABA02A" w14:textId="77777777" w:rsidR="008A0F55" w:rsidRPr="00E67FE5" w:rsidRDefault="008A0F55" w:rsidP="008A0F55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Účastní se akcí organizovaných pedagogicko-psychologickou poradnou a úřadem práce pro výchovné poradce.</w:t>
      </w:r>
    </w:p>
    <w:p w14:paraId="042C4FF7" w14:textId="77777777" w:rsidR="008A0F55" w:rsidRPr="00E67FE5" w:rsidRDefault="008A0F55" w:rsidP="008A0F55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Účastní se vzdělávacích akcí pro výchovné poradce.</w:t>
      </w:r>
    </w:p>
    <w:p w14:paraId="33046F01" w14:textId="77777777" w:rsidR="008A0F55" w:rsidRPr="00E67FE5" w:rsidRDefault="008A0F55" w:rsidP="008A0F55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Dle potřeby spolupracuje s dalšími orgány – pedagogicko-psychologickou poradnou, s orgány péče o děti, s policií apod.</w:t>
      </w:r>
    </w:p>
    <w:p w14:paraId="4C233CA6" w14:textId="77777777" w:rsidR="008A0F55" w:rsidRPr="00E67FE5" w:rsidRDefault="008A0F55" w:rsidP="008A0F55">
      <w:pPr>
        <w:spacing w:before="300" w:after="150" w:line="330" w:lineRule="atLeast"/>
        <w:jc w:val="left"/>
        <w:outlineLvl w:val="1"/>
        <w:rPr>
          <w:rFonts w:ascii="Georgia" w:eastAsia="Times New Roman" w:hAnsi="Georgia"/>
          <w:b/>
          <w:bCs/>
          <w:sz w:val="28"/>
          <w:szCs w:val="28"/>
          <w:lang w:eastAsia="cs-CZ"/>
        </w:rPr>
      </w:pPr>
      <w:r w:rsidRPr="00E67FE5">
        <w:rPr>
          <w:rFonts w:ascii="Georgia" w:eastAsia="Times New Roman" w:hAnsi="Georgia"/>
          <w:b/>
          <w:bCs/>
          <w:sz w:val="28"/>
          <w:szCs w:val="28"/>
          <w:lang w:eastAsia="cs-CZ"/>
        </w:rPr>
        <w:t>Spolupráce s metodikem prevence</w:t>
      </w:r>
    </w:p>
    <w:p w14:paraId="7EDA8A7C" w14:textId="77777777" w:rsidR="008A0F55" w:rsidRPr="00E67FE5" w:rsidRDefault="008A0F55" w:rsidP="008A0F55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Ve spolupráci se školním metodikem prevence organizuje výchovné a preventivní akce pro žáky (besedy, exkurze, přednášky apod.)</w:t>
      </w:r>
    </w:p>
    <w:p w14:paraId="20FFC39D" w14:textId="77777777" w:rsidR="008A0F55" w:rsidRPr="00E67FE5" w:rsidRDefault="008A0F55" w:rsidP="008A0F55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Spolu se školním metodikem prevence sleduje žáky potenciálně problematické. V případě vážných problémů nebo na základě doporučení třídního učitele dává řediteli školy návrh na svolání výchovné komise. Z jejího jednání pořizuje zápis.</w:t>
      </w:r>
    </w:p>
    <w:p w14:paraId="0F002E96" w14:textId="77777777" w:rsidR="008A0F55" w:rsidRPr="00E67FE5" w:rsidRDefault="008A0F55" w:rsidP="008A0F55">
      <w:pPr>
        <w:spacing w:before="300" w:after="150" w:line="330" w:lineRule="atLeast"/>
        <w:jc w:val="left"/>
        <w:outlineLvl w:val="1"/>
        <w:rPr>
          <w:rFonts w:ascii="Georgia" w:eastAsia="Times New Roman" w:hAnsi="Georgia"/>
          <w:b/>
          <w:bCs/>
          <w:sz w:val="28"/>
          <w:szCs w:val="28"/>
          <w:lang w:eastAsia="cs-CZ"/>
        </w:rPr>
      </w:pPr>
      <w:r w:rsidRPr="00E67FE5">
        <w:rPr>
          <w:rFonts w:ascii="Georgia" w:eastAsia="Times New Roman" w:hAnsi="Georgia"/>
          <w:b/>
          <w:bCs/>
          <w:sz w:val="28"/>
          <w:szCs w:val="28"/>
          <w:lang w:eastAsia="cs-CZ"/>
        </w:rPr>
        <w:t>Spolupráce s vedením školy</w:t>
      </w:r>
    </w:p>
    <w:p w14:paraId="1507EE16" w14:textId="77777777" w:rsidR="008A0F55" w:rsidRPr="00E67FE5" w:rsidRDefault="008A0F55" w:rsidP="008A0F55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Předkládá řediteli školy návrhy týkající se výchovy, prevence a nápravy vzniklých problémů.</w:t>
      </w:r>
    </w:p>
    <w:p w14:paraId="6C45814E" w14:textId="77777777" w:rsidR="008A0F55" w:rsidRPr="00E67FE5" w:rsidRDefault="008A0F55" w:rsidP="008A0F55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Vypracovává roční plán výchovného poradce a vyhodnocení své činnosti.</w:t>
      </w:r>
    </w:p>
    <w:p w14:paraId="417E79D5" w14:textId="77777777" w:rsidR="008A0F55" w:rsidRPr="00E67FE5" w:rsidRDefault="008A0F55" w:rsidP="008A0F55">
      <w:pPr>
        <w:rPr>
          <w:rFonts w:ascii="Georgia" w:hAnsi="Georgia"/>
        </w:rPr>
      </w:pPr>
    </w:p>
    <w:p w14:paraId="2C14BAD2" w14:textId="77777777" w:rsidR="008A0F55" w:rsidRPr="00E67FE5" w:rsidRDefault="008A0F55" w:rsidP="008A0F55">
      <w:pPr>
        <w:rPr>
          <w:rFonts w:ascii="Georgia" w:hAnsi="Georgia"/>
        </w:rPr>
      </w:pPr>
    </w:p>
    <w:p w14:paraId="324FC6FB" w14:textId="77777777" w:rsidR="008A0F55" w:rsidRPr="00E67FE5" w:rsidRDefault="008A0F55" w:rsidP="008A0F55">
      <w:pPr>
        <w:rPr>
          <w:rFonts w:ascii="Georgia" w:hAnsi="Georgia"/>
        </w:rPr>
      </w:pPr>
    </w:p>
    <w:p w14:paraId="399169F8" w14:textId="77777777" w:rsidR="008A0F55" w:rsidRPr="00E67FE5" w:rsidRDefault="008A0F55" w:rsidP="008A0F55">
      <w:pPr>
        <w:rPr>
          <w:rFonts w:ascii="Georgia" w:hAnsi="Georgia"/>
        </w:rPr>
      </w:pPr>
    </w:p>
    <w:p w14:paraId="1A9B2052" w14:textId="77777777" w:rsidR="008A0F55" w:rsidRPr="00E67FE5" w:rsidRDefault="008A0F55" w:rsidP="008A0F55">
      <w:pPr>
        <w:rPr>
          <w:rFonts w:ascii="Georgia" w:hAnsi="Georgia"/>
        </w:rPr>
      </w:pPr>
    </w:p>
    <w:p w14:paraId="4C33995E" w14:textId="77777777" w:rsidR="008A0F55" w:rsidRPr="00E67FE5" w:rsidRDefault="008A0F55" w:rsidP="008A0F55">
      <w:pPr>
        <w:rPr>
          <w:rFonts w:ascii="Georgia" w:hAnsi="Georgia"/>
        </w:rPr>
      </w:pPr>
    </w:p>
    <w:p w14:paraId="728F9219" w14:textId="77777777" w:rsidR="008A0F55" w:rsidRPr="00E67FE5" w:rsidRDefault="008A0F55" w:rsidP="008A0F55">
      <w:pPr>
        <w:rPr>
          <w:rFonts w:ascii="Georgia" w:hAnsi="Georgia"/>
        </w:rPr>
      </w:pPr>
    </w:p>
    <w:p w14:paraId="08E4B8F4" w14:textId="77777777" w:rsidR="008A0F55" w:rsidRPr="00E67FE5" w:rsidRDefault="008A0F55" w:rsidP="008A0F55">
      <w:pPr>
        <w:rPr>
          <w:rFonts w:ascii="Georgia" w:hAnsi="Georgia"/>
        </w:rPr>
      </w:pPr>
    </w:p>
    <w:p w14:paraId="49982376" w14:textId="77777777" w:rsidR="008A0F55" w:rsidRPr="00E67FE5" w:rsidRDefault="008A0F55" w:rsidP="008A0F55">
      <w:pPr>
        <w:rPr>
          <w:rFonts w:ascii="Georgia" w:hAnsi="Georgia"/>
        </w:rPr>
      </w:pPr>
    </w:p>
    <w:p w14:paraId="6C952FE5" w14:textId="77777777" w:rsidR="008A0F55" w:rsidRPr="00E67FE5" w:rsidRDefault="008A0F55" w:rsidP="008A0F55">
      <w:pPr>
        <w:rPr>
          <w:rFonts w:ascii="Georgia" w:hAnsi="Georgia"/>
        </w:rPr>
      </w:pPr>
    </w:p>
    <w:p w14:paraId="325B4FB7" w14:textId="77777777" w:rsidR="008A0F55" w:rsidRPr="00E67FE5" w:rsidRDefault="008A0F55" w:rsidP="008A0F55">
      <w:pPr>
        <w:rPr>
          <w:rFonts w:ascii="Georgia" w:hAnsi="Georgia"/>
        </w:rPr>
      </w:pPr>
    </w:p>
    <w:p w14:paraId="740DEC21" w14:textId="77777777" w:rsidR="008A0F55" w:rsidRPr="00E67FE5" w:rsidRDefault="008A0F55" w:rsidP="008A0F55">
      <w:pPr>
        <w:rPr>
          <w:rFonts w:ascii="Georgia" w:hAnsi="Georgia"/>
        </w:rPr>
      </w:pPr>
    </w:p>
    <w:p w14:paraId="5528A739" w14:textId="77777777" w:rsidR="008A0F55" w:rsidRPr="00E67FE5" w:rsidRDefault="008A0F55" w:rsidP="008A0F55">
      <w:pPr>
        <w:rPr>
          <w:rFonts w:ascii="Georgia" w:hAnsi="Georgia"/>
        </w:rPr>
      </w:pPr>
    </w:p>
    <w:p w14:paraId="13A40BA7" w14:textId="77777777" w:rsidR="008A0F55" w:rsidRPr="00E67FE5" w:rsidRDefault="008A0F55" w:rsidP="008A0F55">
      <w:pPr>
        <w:rPr>
          <w:rFonts w:ascii="Georgia" w:hAnsi="Georgia"/>
        </w:rPr>
      </w:pPr>
    </w:p>
    <w:p w14:paraId="175FC642" w14:textId="77777777" w:rsidR="008A0F55" w:rsidRPr="00E67FE5" w:rsidRDefault="008A0F55" w:rsidP="008A0F55">
      <w:pPr>
        <w:rPr>
          <w:rFonts w:ascii="Georgia" w:hAnsi="Georgia"/>
        </w:rPr>
      </w:pPr>
    </w:p>
    <w:p w14:paraId="50459B7B" w14:textId="39B3ECF8" w:rsidR="008A0F55" w:rsidRPr="00E67FE5" w:rsidRDefault="008A0F55" w:rsidP="008A0F55">
      <w:pPr>
        <w:spacing w:before="100" w:beforeAutospacing="1" w:after="100" w:afterAutospacing="1"/>
        <w:rPr>
          <w:rFonts w:ascii="Georgia" w:eastAsia="Times New Roman" w:hAnsi="Georgia"/>
          <w:b/>
          <w:bCs/>
          <w:i/>
          <w:iCs/>
          <w:sz w:val="28"/>
          <w:szCs w:val="28"/>
          <w:u w:val="single"/>
          <w:lang w:eastAsia="cs-CZ"/>
        </w:rPr>
      </w:pPr>
      <w:r w:rsidRPr="00E67FE5">
        <w:rPr>
          <w:rFonts w:ascii="Georgia" w:eastAsia="Times New Roman" w:hAnsi="Georgia"/>
          <w:b/>
          <w:bCs/>
          <w:i/>
          <w:iCs/>
          <w:sz w:val="28"/>
          <w:szCs w:val="28"/>
          <w:u w:val="single"/>
          <w:lang w:eastAsia="cs-CZ"/>
        </w:rPr>
        <w:t>Časový a tematický plán práce výchov</w:t>
      </w:r>
      <w:r w:rsidR="00801431">
        <w:rPr>
          <w:rFonts w:ascii="Georgia" w:eastAsia="Times New Roman" w:hAnsi="Georgia"/>
          <w:b/>
          <w:bCs/>
          <w:i/>
          <w:iCs/>
          <w:sz w:val="28"/>
          <w:szCs w:val="28"/>
          <w:u w:val="single"/>
          <w:lang w:eastAsia="cs-CZ"/>
        </w:rPr>
        <w:t>ného poradce pro školní rok 202</w:t>
      </w:r>
      <w:r w:rsidR="00DE49DD">
        <w:rPr>
          <w:rFonts w:ascii="Georgia" w:eastAsia="Times New Roman" w:hAnsi="Georgia"/>
          <w:b/>
          <w:bCs/>
          <w:i/>
          <w:iCs/>
          <w:sz w:val="28"/>
          <w:szCs w:val="28"/>
          <w:u w:val="single"/>
          <w:lang w:eastAsia="cs-CZ"/>
        </w:rPr>
        <w:t>4</w:t>
      </w:r>
      <w:r w:rsidR="00801431">
        <w:rPr>
          <w:rFonts w:ascii="Georgia" w:eastAsia="Times New Roman" w:hAnsi="Georgia"/>
          <w:b/>
          <w:bCs/>
          <w:i/>
          <w:iCs/>
          <w:sz w:val="28"/>
          <w:szCs w:val="28"/>
          <w:u w:val="single"/>
          <w:lang w:eastAsia="cs-CZ"/>
        </w:rPr>
        <w:t>/202</w:t>
      </w:r>
      <w:r w:rsidR="00DE49DD">
        <w:rPr>
          <w:rFonts w:ascii="Georgia" w:eastAsia="Times New Roman" w:hAnsi="Georgia"/>
          <w:b/>
          <w:bCs/>
          <w:i/>
          <w:iCs/>
          <w:sz w:val="28"/>
          <w:szCs w:val="28"/>
          <w:u w:val="single"/>
          <w:lang w:eastAsia="cs-CZ"/>
        </w:rPr>
        <w:t>5</w:t>
      </w:r>
    </w:p>
    <w:p w14:paraId="196A9ECB" w14:textId="77777777" w:rsidR="008A0F55" w:rsidRPr="00E67FE5" w:rsidRDefault="008A0F55" w:rsidP="008A0F55">
      <w:pPr>
        <w:spacing w:before="100" w:beforeAutospacing="1" w:after="100" w:afterAutospacing="1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b/>
          <w:bCs/>
          <w:i/>
          <w:iCs/>
          <w:sz w:val="20"/>
          <w:szCs w:val="20"/>
          <w:lang w:eastAsia="cs-CZ"/>
        </w:rPr>
        <w:t>Září</w:t>
      </w:r>
    </w:p>
    <w:p w14:paraId="2A5A94CF" w14:textId="77777777" w:rsidR="008A0F55" w:rsidRPr="00E67FE5" w:rsidRDefault="008A0F55" w:rsidP="008A0F55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Příprava plánu práce výchovného poradce.</w:t>
      </w:r>
    </w:p>
    <w:p w14:paraId="700B927A" w14:textId="77777777" w:rsidR="008A0F55" w:rsidRPr="00E67FE5" w:rsidRDefault="008A0F55" w:rsidP="008A0F55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Zpracování harmonogramu kontrolních vyšetření.</w:t>
      </w:r>
    </w:p>
    <w:p w14:paraId="06FF44E4" w14:textId="77777777" w:rsidR="008A0F55" w:rsidRPr="00E67FE5" w:rsidRDefault="008A0F55" w:rsidP="008A0F55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Vypracování a aktualizace seznamu žáků s přiznanými podpůrnými opatřeními.</w:t>
      </w:r>
    </w:p>
    <w:p w14:paraId="0A0287F8" w14:textId="77777777" w:rsidR="008A0F55" w:rsidRPr="00E67FE5" w:rsidRDefault="008A0F55" w:rsidP="008A0F55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Převedení žáků se speciálními vzdělávacími potřebami do nového školního roku:</w:t>
      </w:r>
    </w:p>
    <w:p w14:paraId="1E26DDDB" w14:textId="77777777" w:rsidR="008A0F55" w:rsidRPr="00E67FE5" w:rsidRDefault="008A0F55" w:rsidP="008A0F55">
      <w:pPr>
        <w:numPr>
          <w:ilvl w:val="1"/>
          <w:numId w:val="7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získání a zaevidování dokumentace nově příchozích žáků se speciálními vzdělávacími potřebami,</w:t>
      </w:r>
    </w:p>
    <w:p w14:paraId="5419ED34" w14:textId="77777777" w:rsidR="008A0F55" w:rsidRPr="00E67FE5" w:rsidRDefault="008A0F55" w:rsidP="008A0F55">
      <w:pPr>
        <w:numPr>
          <w:ilvl w:val="1"/>
          <w:numId w:val="7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kontrola, aktualizace a doplnění IVP,</w:t>
      </w:r>
    </w:p>
    <w:p w14:paraId="01ADCB25" w14:textId="77777777" w:rsidR="008A0F55" w:rsidRPr="00E67FE5" w:rsidRDefault="008A0F55" w:rsidP="008A0F55">
      <w:pPr>
        <w:numPr>
          <w:ilvl w:val="1"/>
          <w:numId w:val="7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vypracování nových IVP pro nově příchozí žáky a žáky s novým doporučením PPP ve spolupráci s třídními učiteli a vyučujícími jednotlivých předmětů,</w:t>
      </w:r>
    </w:p>
    <w:p w14:paraId="03570976" w14:textId="77777777" w:rsidR="008A0F55" w:rsidRPr="00E67FE5" w:rsidRDefault="008A0F55" w:rsidP="008A0F55">
      <w:pPr>
        <w:numPr>
          <w:ilvl w:val="1"/>
          <w:numId w:val="7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příprava dokumentů „Informovaný souhlas“ pro podepsání ZZ žáků se speciálními vzdělávacími potřebami.</w:t>
      </w:r>
    </w:p>
    <w:p w14:paraId="0E15A866" w14:textId="7C7DA03E" w:rsidR="007736B3" w:rsidRDefault="007736B3" w:rsidP="008A0F55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>
        <w:rPr>
          <w:rFonts w:ascii="Georgia" w:eastAsia="Times New Roman" w:hAnsi="Georgia"/>
          <w:sz w:val="20"/>
          <w:szCs w:val="20"/>
          <w:lang w:eastAsia="cs-CZ"/>
        </w:rPr>
        <w:t>Seznámení kolegů s aktuálním seznamem žáků se speciálními potřebami-jmenný seznam s podpisem všech vyučujíc</w:t>
      </w:r>
      <w:r w:rsidR="002A7AA9">
        <w:rPr>
          <w:rFonts w:ascii="Georgia" w:eastAsia="Times New Roman" w:hAnsi="Georgia"/>
          <w:sz w:val="20"/>
          <w:szCs w:val="20"/>
          <w:lang w:eastAsia="cs-CZ"/>
        </w:rPr>
        <w:t>ích</w:t>
      </w:r>
      <w:r>
        <w:rPr>
          <w:rFonts w:ascii="Georgia" w:eastAsia="Times New Roman" w:hAnsi="Georgia"/>
          <w:sz w:val="20"/>
          <w:szCs w:val="20"/>
          <w:lang w:eastAsia="cs-CZ"/>
        </w:rPr>
        <w:t>.</w:t>
      </w:r>
    </w:p>
    <w:p w14:paraId="3D129E21" w14:textId="6F68446B" w:rsidR="008A0F55" w:rsidRPr="00E67FE5" w:rsidRDefault="008A0F55" w:rsidP="008A0F55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>
        <w:rPr>
          <w:rFonts w:ascii="Georgia" w:eastAsia="Times New Roman" w:hAnsi="Georgia"/>
          <w:sz w:val="20"/>
          <w:szCs w:val="20"/>
          <w:lang w:eastAsia="cs-CZ"/>
        </w:rPr>
        <w:t xml:space="preserve">Adaptační kurz pro žáky </w:t>
      </w:r>
      <w:r w:rsidR="00725DC5">
        <w:rPr>
          <w:rFonts w:ascii="Georgia" w:eastAsia="Times New Roman" w:hAnsi="Georgia"/>
          <w:sz w:val="20"/>
          <w:szCs w:val="20"/>
          <w:lang w:eastAsia="cs-CZ"/>
        </w:rPr>
        <w:t xml:space="preserve">6. ročníku </w:t>
      </w:r>
    </w:p>
    <w:p w14:paraId="0E49338B" w14:textId="77777777" w:rsidR="008A0F55" w:rsidRDefault="008A0F55" w:rsidP="008A0F55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Zahájení pedagogické intervence u žáků se speciálními vzdělávacími potřebami.</w:t>
      </w:r>
    </w:p>
    <w:p w14:paraId="294B24B4" w14:textId="49A5509F" w:rsidR="008A0F55" w:rsidRDefault="008A0F55" w:rsidP="008A0F55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Aktualizace webových stránek výchovného poradce.</w:t>
      </w:r>
    </w:p>
    <w:p w14:paraId="6612CE62" w14:textId="7A797177" w:rsidR="004D04C0" w:rsidRPr="007736B3" w:rsidRDefault="004D04C0" w:rsidP="008A0F55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>
        <w:rPr>
          <w:rFonts w:ascii="Georgia" w:eastAsia="Times New Roman" w:hAnsi="Georgia"/>
          <w:sz w:val="20"/>
          <w:szCs w:val="20"/>
          <w:lang w:eastAsia="cs-CZ"/>
        </w:rPr>
        <w:t xml:space="preserve">Ve spolupráci s PPP domluvit termín </w:t>
      </w:r>
      <w:r w:rsidRPr="007736B3">
        <w:rPr>
          <w:rFonts w:ascii="Georgia" w:eastAsia="Times New Roman" w:hAnsi="Georgia"/>
          <w:sz w:val="20"/>
          <w:szCs w:val="20"/>
          <w:lang w:eastAsia="cs-CZ"/>
        </w:rPr>
        <w:t xml:space="preserve">pro </w:t>
      </w:r>
      <w:r w:rsidRPr="007736B3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Skupinové vyšetření profesní orientace</w:t>
      </w:r>
      <w:r w:rsidRPr="007736B3">
        <w:rPr>
          <w:rFonts w:ascii="Georgia" w:hAnsi="Georgia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 pro žáky 9. tříd</w:t>
      </w:r>
      <w:r w:rsidRPr="007736B3">
        <w:rPr>
          <w:rFonts w:ascii="Georgia" w:hAnsi="Georgia"/>
          <w:color w:val="000000"/>
          <w:sz w:val="20"/>
          <w:szCs w:val="20"/>
        </w:rPr>
        <w:t>.</w:t>
      </w:r>
    </w:p>
    <w:p w14:paraId="2AD94896" w14:textId="38BE7B15" w:rsidR="004D04C0" w:rsidRPr="00DE49DD" w:rsidRDefault="004D04C0" w:rsidP="008A0F55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7736B3">
        <w:rPr>
          <w:rFonts w:ascii="Georgia" w:hAnsi="Georgia"/>
          <w:color w:val="000000"/>
          <w:sz w:val="20"/>
          <w:szCs w:val="20"/>
        </w:rPr>
        <w:t xml:space="preserve">Zajistit termín pro návštěvu žáků devátých tříd na </w:t>
      </w:r>
      <w:r w:rsidR="007736B3" w:rsidRPr="007736B3">
        <w:rPr>
          <w:rFonts w:ascii="Georgia" w:hAnsi="Georgia"/>
          <w:color w:val="000000"/>
          <w:sz w:val="20"/>
          <w:szCs w:val="20"/>
        </w:rPr>
        <w:t>ÚP v</w:t>
      </w:r>
      <w:r w:rsidR="00DE49DD">
        <w:rPr>
          <w:rFonts w:ascii="Georgia" w:hAnsi="Georgia"/>
          <w:color w:val="000000"/>
          <w:sz w:val="20"/>
          <w:szCs w:val="20"/>
        </w:rPr>
        <w:t> </w:t>
      </w:r>
      <w:r w:rsidR="007736B3" w:rsidRPr="007736B3">
        <w:rPr>
          <w:rFonts w:ascii="Georgia" w:hAnsi="Georgia"/>
          <w:color w:val="000000"/>
          <w:sz w:val="20"/>
          <w:szCs w:val="20"/>
        </w:rPr>
        <w:t>Táboře</w:t>
      </w:r>
    </w:p>
    <w:p w14:paraId="0FA8DEC0" w14:textId="0651AE23" w:rsidR="00DE49DD" w:rsidRPr="00014E51" w:rsidRDefault="00DE49DD" w:rsidP="008A0F55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>
        <w:rPr>
          <w:rFonts w:ascii="Georgia" w:hAnsi="Georgia"/>
          <w:color w:val="000000"/>
          <w:sz w:val="20"/>
          <w:szCs w:val="20"/>
        </w:rPr>
        <w:t>Schůzka s asistenty ve třídách – společná koordinace práce dle individuálních požadavků žáků</w:t>
      </w:r>
    </w:p>
    <w:p w14:paraId="42CBD2A0" w14:textId="4696BFC8" w:rsidR="008A0F55" w:rsidRPr="00E67FE5" w:rsidRDefault="008A0F55" w:rsidP="008A0F55">
      <w:pPr>
        <w:spacing w:before="100" w:beforeAutospacing="1" w:after="100" w:afterAutospacing="1"/>
        <w:rPr>
          <w:rFonts w:ascii="Georgia" w:eastAsia="Times New Roman" w:hAnsi="Georgia"/>
          <w:sz w:val="20"/>
          <w:szCs w:val="20"/>
          <w:lang w:eastAsia="cs-CZ"/>
        </w:rPr>
      </w:pPr>
    </w:p>
    <w:p w14:paraId="205C17AC" w14:textId="77777777" w:rsidR="008A0F55" w:rsidRPr="00E67FE5" w:rsidRDefault="008A0F55" w:rsidP="008A0F55">
      <w:pPr>
        <w:spacing w:before="100" w:beforeAutospacing="1" w:after="100" w:afterAutospacing="1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b/>
          <w:bCs/>
          <w:i/>
          <w:iCs/>
          <w:sz w:val="20"/>
          <w:szCs w:val="20"/>
          <w:lang w:eastAsia="cs-CZ"/>
        </w:rPr>
        <w:t>Říjen</w:t>
      </w:r>
    </w:p>
    <w:p w14:paraId="0804E945" w14:textId="77777777" w:rsidR="008A0F55" w:rsidRPr="00E67FE5" w:rsidRDefault="008A0F55" w:rsidP="008A0F55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Spolupráce s pedagogicko-psychologickou poradnou (nová vyšetření v PPP </w:t>
      </w:r>
    </w:p>
    <w:p w14:paraId="3F75AFFE" w14:textId="77777777" w:rsidR="008A0F55" w:rsidRPr="00E67FE5" w:rsidRDefault="008A0F55" w:rsidP="008A0F55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a aktualizace starších). Osobní a telefonické konzultace s PPP.</w:t>
      </w:r>
    </w:p>
    <w:p w14:paraId="20ED7865" w14:textId="77777777" w:rsidR="008A0F55" w:rsidRPr="00E67FE5" w:rsidRDefault="008A0F55" w:rsidP="008A0F55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Účast na informační akci výchovných poradců.</w:t>
      </w:r>
    </w:p>
    <w:p w14:paraId="51307B5B" w14:textId="77777777" w:rsidR="008A0F55" w:rsidRPr="00E67FE5" w:rsidRDefault="008A0F55" w:rsidP="008A0F55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Ve spolupráci s vyučujícími VV aktualizace nástěnky výchovného poradce – volba povolání.</w:t>
      </w:r>
    </w:p>
    <w:p w14:paraId="4BF92288" w14:textId="77777777" w:rsidR="008A0F55" w:rsidRDefault="008A0F55" w:rsidP="008A0F55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>
        <w:rPr>
          <w:rFonts w:ascii="Georgia" w:eastAsia="Times New Roman" w:hAnsi="Georgia"/>
          <w:sz w:val="20"/>
          <w:szCs w:val="20"/>
          <w:lang w:eastAsia="cs-CZ"/>
        </w:rPr>
        <w:t>Návštěva úřadu práce v Táboře s žáky 9. Třídy</w:t>
      </w:r>
    </w:p>
    <w:p w14:paraId="2FAE9865" w14:textId="4AE2A001" w:rsidR="008A0F55" w:rsidRDefault="008A0F55" w:rsidP="008A0F55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>
        <w:rPr>
          <w:rFonts w:ascii="Georgia" w:eastAsia="Times New Roman" w:hAnsi="Georgia"/>
          <w:sz w:val="20"/>
          <w:szCs w:val="20"/>
          <w:lang w:eastAsia="cs-CZ"/>
        </w:rPr>
        <w:t>Burza škol v h</w:t>
      </w:r>
      <w:r w:rsidR="00725DC5">
        <w:rPr>
          <w:rFonts w:ascii="Georgia" w:eastAsia="Times New Roman" w:hAnsi="Georgia"/>
          <w:sz w:val="20"/>
          <w:szCs w:val="20"/>
          <w:lang w:eastAsia="cs-CZ"/>
        </w:rPr>
        <w:t>otelu Palcát v Táboře (1</w:t>
      </w:r>
      <w:r w:rsidR="00DE49DD">
        <w:rPr>
          <w:rFonts w:ascii="Georgia" w:eastAsia="Times New Roman" w:hAnsi="Georgia"/>
          <w:sz w:val="20"/>
          <w:szCs w:val="20"/>
          <w:lang w:eastAsia="cs-CZ"/>
        </w:rPr>
        <w:t>6</w:t>
      </w:r>
      <w:r w:rsidR="00725DC5">
        <w:rPr>
          <w:rFonts w:ascii="Georgia" w:eastAsia="Times New Roman" w:hAnsi="Georgia"/>
          <w:sz w:val="20"/>
          <w:szCs w:val="20"/>
          <w:lang w:eastAsia="cs-CZ"/>
        </w:rPr>
        <w:t>.10. 202</w:t>
      </w:r>
      <w:r w:rsidR="00DE49DD">
        <w:rPr>
          <w:rFonts w:ascii="Georgia" w:eastAsia="Times New Roman" w:hAnsi="Georgia"/>
          <w:sz w:val="20"/>
          <w:szCs w:val="20"/>
          <w:lang w:eastAsia="cs-CZ"/>
        </w:rPr>
        <w:t>4</w:t>
      </w:r>
      <w:r>
        <w:rPr>
          <w:rFonts w:ascii="Georgia" w:eastAsia="Times New Roman" w:hAnsi="Georgia"/>
          <w:sz w:val="20"/>
          <w:szCs w:val="20"/>
          <w:lang w:eastAsia="cs-CZ"/>
        </w:rPr>
        <w:t>)</w:t>
      </w:r>
    </w:p>
    <w:p w14:paraId="4D6278B4" w14:textId="3F5781BF" w:rsidR="00E33AEA" w:rsidRDefault="00E33AEA" w:rsidP="008A0F55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>
        <w:rPr>
          <w:rFonts w:ascii="Georgia" w:eastAsia="Times New Roman" w:hAnsi="Georgia"/>
          <w:sz w:val="20"/>
          <w:szCs w:val="20"/>
          <w:lang w:eastAsia="cs-CZ"/>
        </w:rPr>
        <w:t>Zjistit zájem o obory s talentovou zkouškou.</w:t>
      </w:r>
    </w:p>
    <w:p w14:paraId="58191E20" w14:textId="2A9687BC" w:rsidR="008A0F55" w:rsidRPr="00E67FE5" w:rsidRDefault="008A0F55" w:rsidP="008A0F55">
      <w:pPr>
        <w:spacing w:before="100" w:beforeAutospacing="1" w:after="100" w:afterAutospacing="1"/>
        <w:rPr>
          <w:rFonts w:ascii="Georgia" w:eastAsia="Times New Roman" w:hAnsi="Georgia"/>
          <w:sz w:val="20"/>
          <w:szCs w:val="20"/>
          <w:lang w:eastAsia="cs-CZ"/>
        </w:rPr>
      </w:pPr>
    </w:p>
    <w:p w14:paraId="56A59DBF" w14:textId="77777777" w:rsidR="008A0F55" w:rsidRPr="00E67FE5" w:rsidRDefault="008A0F55" w:rsidP="008A0F55">
      <w:pPr>
        <w:spacing w:before="100" w:beforeAutospacing="1" w:after="100" w:afterAutospacing="1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 </w:t>
      </w:r>
      <w:r w:rsidRPr="00E67FE5">
        <w:rPr>
          <w:rFonts w:ascii="Georgia" w:eastAsia="Times New Roman" w:hAnsi="Georgia"/>
          <w:b/>
          <w:bCs/>
          <w:i/>
          <w:iCs/>
          <w:sz w:val="20"/>
          <w:szCs w:val="20"/>
          <w:lang w:eastAsia="cs-CZ"/>
        </w:rPr>
        <w:t>Listopad</w:t>
      </w:r>
    </w:p>
    <w:p w14:paraId="2AA18659" w14:textId="77777777" w:rsidR="008A0F55" w:rsidRPr="00E67FE5" w:rsidRDefault="008A0F55" w:rsidP="008A0F55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Seznámení žáků s termíny dnů otevřených dveří na středních školách a učilištích.</w:t>
      </w:r>
    </w:p>
    <w:p w14:paraId="11ABD5A2" w14:textId="77777777" w:rsidR="008A0F55" w:rsidRDefault="008A0F55" w:rsidP="008A0F55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>
        <w:rPr>
          <w:rFonts w:ascii="Georgia" w:eastAsia="Times New Roman" w:hAnsi="Georgia"/>
          <w:sz w:val="20"/>
          <w:szCs w:val="20"/>
          <w:lang w:eastAsia="cs-CZ"/>
        </w:rPr>
        <w:t>VZDĚLÁNÍ A ŘEMESLO České Budějovice – společná návštěva s žáky 9. Třídy.</w:t>
      </w:r>
    </w:p>
    <w:p w14:paraId="082F5E67" w14:textId="5D57C016" w:rsidR="008A0F55" w:rsidRDefault="008A0F55" w:rsidP="008A0F55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>
        <w:rPr>
          <w:rFonts w:ascii="Georgia" w:eastAsia="Times New Roman" w:hAnsi="Georgia"/>
          <w:sz w:val="20"/>
          <w:szCs w:val="20"/>
          <w:lang w:eastAsia="cs-CZ"/>
        </w:rPr>
        <w:t>Zajištění</w:t>
      </w:r>
      <w:r w:rsidRPr="00E67FE5">
        <w:rPr>
          <w:rFonts w:ascii="Georgia" w:eastAsia="Times New Roman" w:hAnsi="Georgia"/>
          <w:sz w:val="20"/>
          <w:szCs w:val="20"/>
          <w:lang w:eastAsia="cs-CZ"/>
        </w:rPr>
        <w:t xml:space="preserve"> informačních materiálů ze SŠ.</w:t>
      </w:r>
    </w:p>
    <w:p w14:paraId="1C4551E3" w14:textId="77777777" w:rsidR="008A0F55" w:rsidRPr="00E67FE5" w:rsidRDefault="008A0F55" w:rsidP="008A0F55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>
        <w:rPr>
          <w:rFonts w:ascii="Georgia" w:eastAsia="Times New Roman" w:hAnsi="Georgia"/>
          <w:sz w:val="20"/>
          <w:szCs w:val="20"/>
          <w:lang w:eastAsia="cs-CZ"/>
        </w:rPr>
        <w:t>Návštěva dne otevřených dveří v SPŠ Bechyně.</w:t>
      </w:r>
    </w:p>
    <w:p w14:paraId="2A633B59" w14:textId="77777777" w:rsidR="008A0F55" w:rsidRPr="00E67FE5" w:rsidRDefault="008A0F55" w:rsidP="008A0F55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Koordinace prezentací jednotlivých SŠ u nás ve škole. </w:t>
      </w:r>
    </w:p>
    <w:p w14:paraId="3BE87C8E" w14:textId="77777777" w:rsidR="008A0F55" w:rsidRPr="00E67FE5" w:rsidRDefault="008A0F55" w:rsidP="008A0F55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Vyplnění případných žádostí o poradenskou službu PPP ohledně profesní orientace vycházejících žáků na základě žádostí jejich zákonných zástupců.</w:t>
      </w:r>
    </w:p>
    <w:p w14:paraId="60FF2867" w14:textId="55EBA1FC" w:rsidR="008A0F55" w:rsidRDefault="008A0F55" w:rsidP="008A0F55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Pomoc s vyplněním a přihlášek na střední umělecké školy a konzervatoře.</w:t>
      </w:r>
    </w:p>
    <w:p w14:paraId="5519C458" w14:textId="565A0FB2" w:rsidR="00014E51" w:rsidRDefault="00014E51" w:rsidP="00014E51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>
        <w:rPr>
          <w:rFonts w:ascii="Georgia" w:eastAsia="Times New Roman" w:hAnsi="Georgia"/>
          <w:sz w:val="20"/>
          <w:szCs w:val="20"/>
          <w:lang w:eastAsia="cs-CZ"/>
        </w:rPr>
        <w:t>Přihlášky pro žáky hlásící se na obor s talentovou zkouškou – odevzdání do 30.11.202</w:t>
      </w:r>
      <w:r w:rsidR="00DE49DD">
        <w:rPr>
          <w:rFonts w:ascii="Georgia" w:eastAsia="Times New Roman" w:hAnsi="Georgia"/>
          <w:sz w:val="20"/>
          <w:szCs w:val="20"/>
          <w:lang w:eastAsia="cs-CZ"/>
        </w:rPr>
        <w:t>5</w:t>
      </w:r>
    </w:p>
    <w:p w14:paraId="1514AC11" w14:textId="77777777" w:rsidR="00014E51" w:rsidRPr="00E67FE5" w:rsidRDefault="00014E51" w:rsidP="00014E51">
      <w:pPr>
        <w:spacing w:before="100" w:beforeAutospacing="1" w:after="100" w:afterAutospacing="1"/>
        <w:ind w:left="720"/>
        <w:jc w:val="left"/>
        <w:rPr>
          <w:rFonts w:ascii="Georgia" w:eastAsia="Times New Roman" w:hAnsi="Georgia"/>
          <w:sz w:val="20"/>
          <w:szCs w:val="20"/>
          <w:lang w:eastAsia="cs-CZ"/>
        </w:rPr>
      </w:pPr>
    </w:p>
    <w:p w14:paraId="37BDE8EF" w14:textId="77777777" w:rsidR="008A0F55" w:rsidRPr="00E67FE5" w:rsidRDefault="008A0F55" w:rsidP="008A0F55">
      <w:pPr>
        <w:spacing w:before="100" w:beforeAutospacing="1" w:after="100" w:afterAutospacing="1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lastRenderedPageBreak/>
        <w:t> </w:t>
      </w:r>
    </w:p>
    <w:p w14:paraId="0B9DF9C9" w14:textId="77777777" w:rsidR="008A0F55" w:rsidRPr="00E67FE5" w:rsidRDefault="008A0F55" w:rsidP="008A0F55">
      <w:pPr>
        <w:spacing w:before="100" w:beforeAutospacing="1" w:after="100" w:afterAutospacing="1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 </w:t>
      </w:r>
      <w:r w:rsidRPr="00E67FE5">
        <w:rPr>
          <w:rFonts w:ascii="Georgia" w:eastAsia="Times New Roman" w:hAnsi="Georgia"/>
          <w:b/>
          <w:bCs/>
          <w:i/>
          <w:iCs/>
          <w:sz w:val="20"/>
          <w:szCs w:val="20"/>
          <w:lang w:eastAsia="cs-CZ"/>
        </w:rPr>
        <w:t>Prosinec</w:t>
      </w:r>
    </w:p>
    <w:p w14:paraId="46844925" w14:textId="77777777" w:rsidR="008A0F55" w:rsidRPr="00E67FE5" w:rsidRDefault="008A0F55" w:rsidP="008A0F55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V případě potřeby konzultace se žáky a jejich zákonnými zástupci při hledání vhodného typu středoškolského studia v rámci konzultačních hodin.</w:t>
      </w:r>
    </w:p>
    <w:p w14:paraId="5BF6E1F6" w14:textId="588E3856" w:rsidR="008A0F55" w:rsidRDefault="008A0F55" w:rsidP="008A0F55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Koordinace prezentací jednotlivých SŠ u nás ve škole.</w:t>
      </w:r>
    </w:p>
    <w:p w14:paraId="6314294F" w14:textId="4A745C02" w:rsidR="00014E51" w:rsidRDefault="00014E51" w:rsidP="008A0F55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>
        <w:rPr>
          <w:rFonts w:ascii="Georgia" w:eastAsia="Times New Roman" w:hAnsi="Georgia"/>
          <w:sz w:val="20"/>
          <w:szCs w:val="20"/>
          <w:lang w:eastAsia="cs-CZ"/>
        </w:rPr>
        <w:t>Exkurze v profesně zajímavých firmách – ve spolupráci s rodiči nebo jejich zaměstnavateli.</w:t>
      </w:r>
    </w:p>
    <w:p w14:paraId="6CFAA3F2" w14:textId="115C6475" w:rsidR="002A7AA9" w:rsidRPr="00E67FE5" w:rsidRDefault="002A7AA9" w:rsidP="008A0F55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>
        <w:rPr>
          <w:rFonts w:ascii="Georgia" w:eastAsia="Times New Roman" w:hAnsi="Georgia"/>
          <w:sz w:val="20"/>
          <w:szCs w:val="20"/>
          <w:lang w:eastAsia="cs-CZ"/>
        </w:rPr>
        <w:t>Profesní test pro žáky 9. ročníků – pracovník PPP (v naší škole)</w:t>
      </w:r>
    </w:p>
    <w:p w14:paraId="29478C2F" w14:textId="77777777" w:rsidR="008A0F55" w:rsidRPr="00E67FE5" w:rsidRDefault="008A0F55" w:rsidP="008A0F55">
      <w:pPr>
        <w:spacing w:before="100" w:beforeAutospacing="1" w:after="100" w:afterAutospacing="1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 </w:t>
      </w:r>
    </w:p>
    <w:p w14:paraId="38D9BD8B" w14:textId="77777777" w:rsidR="008A0F55" w:rsidRPr="00E67FE5" w:rsidRDefault="008A0F55" w:rsidP="008A0F55">
      <w:pPr>
        <w:spacing w:before="100" w:beforeAutospacing="1" w:after="100" w:afterAutospacing="1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b/>
          <w:bCs/>
          <w:i/>
          <w:iCs/>
          <w:sz w:val="20"/>
          <w:szCs w:val="20"/>
          <w:lang w:eastAsia="cs-CZ"/>
        </w:rPr>
        <w:t>Leden</w:t>
      </w:r>
    </w:p>
    <w:p w14:paraId="14494881" w14:textId="77777777" w:rsidR="008A0F55" w:rsidRPr="00E67FE5" w:rsidRDefault="008A0F55" w:rsidP="008A0F55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V případě potřeby konzultace se žáky a jejich zákonnými zástupci při hledání vhodného typu středoškolského studia v rámci konzultačních hodin.</w:t>
      </w:r>
    </w:p>
    <w:p w14:paraId="5A6F2985" w14:textId="77777777" w:rsidR="008A0F55" w:rsidRPr="00E67FE5" w:rsidRDefault="008A0F55" w:rsidP="008A0F55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Hodnocení speciálně pedagogické péče a pedagogické intervence v 1. pololetí.</w:t>
      </w:r>
    </w:p>
    <w:p w14:paraId="7598B70B" w14:textId="77777777" w:rsidR="008A0F55" w:rsidRPr="00E67FE5" w:rsidRDefault="008A0F55" w:rsidP="008A0F55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>
        <w:rPr>
          <w:rFonts w:ascii="Georgia" w:eastAsia="Times New Roman" w:hAnsi="Georgia"/>
          <w:sz w:val="20"/>
          <w:szCs w:val="20"/>
          <w:lang w:eastAsia="cs-CZ"/>
        </w:rPr>
        <w:t xml:space="preserve">Konzultační hodiny pro </w:t>
      </w:r>
      <w:r w:rsidRPr="00E67FE5">
        <w:rPr>
          <w:rFonts w:ascii="Georgia" w:eastAsia="Times New Roman" w:hAnsi="Georgia"/>
          <w:sz w:val="20"/>
          <w:szCs w:val="20"/>
          <w:lang w:eastAsia="cs-CZ"/>
        </w:rPr>
        <w:t>rodiče předškoláků – školní zralost, odklad povinné školní docházky, informace o možnostech vyšetření na PPP a náležitosti odkladu.</w:t>
      </w:r>
    </w:p>
    <w:p w14:paraId="7EB31821" w14:textId="77777777" w:rsidR="008A0F55" w:rsidRPr="00E67FE5" w:rsidRDefault="008A0F55" w:rsidP="008A0F55">
      <w:pPr>
        <w:spacing w:before="100" w:beforeAutospacing="1" w:after="100" w:afterAutospacing="1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 </w:t>
      </w:r>
    </w:p>
    <w:p w14:paraId="37B1A300" w14:textId="77777777" w:rsidR="008A0F55" w:rsidRPr="00E67FE5" w:rsidRDefault="008A0F55" w:rsidP="008A0F55">
      <w:pPr>
        <w:spacing w:before="100" w:beforeAutospacing="1" w:after="100" w:afterAutospacing="1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 </w:t>
      </w:r>
      <w:r w:rsidRPr="00E67FE5">
        <w:rPr>
          <w:rFonts w:ascii="Georgia" w:eastAsia="Times New Roman" w:hAnsi="Georgia"/>
          <w:b/>
          <w:bCs/>
          <w:i/>
          <w:iCs/>
          <w:sz w:val="20"/>
          <w:szCs w:val="20"/>
          <w:lang w:eastAsia="cs-CZ"/>
        </w:rPr>
        <w:t>Únor</w:t>
      </w:r>
    </w:p>
    <w:p w14:paraId="34C6F7F7" w14:textId="36FAC5E4" w:rsidR="008A0F55" w:rsidRDefault="008A0F55" w:rsidP="008A0F55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>
        <w:rPr>
          <w:rFonts w:ascii="Georgia" w:eastAsia="Times New Roman" w:hAnsi="Georgia"/>
          <w:sz w:val="20"/>
          <w:szCs w:val="20"/>
          <w:lang w:eastAsia="cs-CZ"/>
        </w:rPr>
        <w:t>Informační schůzka pro rodiče žáků z 9. třídy. Poskytnutí veškerých informací týkajících se přijímacího řízení, vyplnění a poslání přihlášek</w:t>
      </w:r>
      <w:r w:rsidR="00DE49DD">
        <w:rPr>
          <w:rFonts w:ascii="Georgia" w:eastAsia="Times New Roman" w:hAnsi="Georgia"/>
          <w:sz w:val="20"/>
          <w:szCs w:val="20"/>
          <w:lang w:eastAsia="cs-CZ"/>
        </w:rPr>
        <w:t>.</w:t>
      </w:r>
      <w:r>
        <w:rPr>
          <w:rFonts w:ascii="Georgia" w:eastAsia="Times New Roman" w:hAnsi="Georgia"/>
          <w:sz w:val="20"/>
          <w:szCs w:val="20"/>
          <w:lang w:eastAsia="cs-CZ"/>
        </w:rPr>
        <w:t xml:space="preserve"> </w:t>
      </w:r>
    </w:p>
    <w:p w14:paraId="502384B6" w14:textId="49DAC978" w:rsidR="008A0F55" w:rsidRPr="00E67FE5" w:rsidRDefault="008A0F55" w:rsidP="008A0F55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 xml:space="preserve">Pomoc při vyplňování a zasílání přihlášek na střední školy. </w:t>
      </w:r>
    </w:p>
    <w:p w14:paraId="7DA72CFB" w14:textId="7482B87F" w:rsidR="008A0F55" w:rsidRPr="00E67FE5" w:rsidRDefault="00DE49DD" w:rsidP="008A0F55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>
        <w:rPr>
          <w:rFonts w:ascii="Georgia" w:eastAsia="Times New Roman" w:hAnsi="Georgia"/>
          <w:sz w:val="20"/>
          <w:szCs w:val="20"/>
          <w:lang w:eastAsia="cs-CZ"/>
        </w:rPr>
        <w:t>Kontrola o</w:t>
      </w:r>
      <w:r w:rsidR="008A0F55" w:rsidRPr="00E67FE5">
        <w:rPr>
          <w:rFonts w:ascii="Georgia" w:eastAsia="Times New Roman" w:hAnsi="Georgia"/>
          <w:sz w:val="20"/>
          <w:szCs w:val="20"/>
          <w:lang w:eastAsia="cs-CZ"/>
        </w:rPr>
        <w:t>des</w:t>
      </w:r>
      <w:r>
        <w:rPr>
          <w:rFonts w:ascii="Georgia" w:eastAsia="Times New Roman" w:hAnsi="Georgia"/>
          <w:sz w:val="20"/>
          <w:szCs w:val="20"/>
          <w:lang w:eastAsia="cs-CZ"/>
        </w:rPr>
        <w:t xml:space="preserve">lání </w:t>
      </w:r>
      <w:r w:rsidR="008A0F55" w:rsidRPr="00E67FE5">
        <w:rPr>
          <w:rFonts w:ascii="Georgia" w:eastAsia="Times New Roman" w:hAnsi="Georgia"/>
          <w:sz w:val="20"/>
          <w:szCs w:val="20"/>
          <w:lang w:eastAsia="cs-CZ"/>
        </w:rPr>
        <w:t>přihlášek na střední školy.</w:t>
      </w:r>
    </w:p>
    <w:p w14:paraId="1175847C" w14:textId="77777777" w:rsidR="008A0F55" w:rsidRPr="00E67FE5" w:rsidRDefault="008A0F55" w:rsidP="008A0F55">
      <w:pPr>
        <w:spacing w:before="100" w:beforeAutospacing="1" w:after="100" w:afterAutospacing="1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  </w:t>
      </w:r>
    </w:p>
    <w:p w14:paraId="646840B7" w14:textId="77777777" w:rsidR="008A0F55" w:rsidRPr="00E67FE5" w:rsidRDefault="008A0F55" w:rsidP="008A0F55">
      <w:pPr>
        <w:spacing w:before="100" w:beforeAutospacing="1" w:after="100" w:afterAutospacing="1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b/>
          <w:bCs/>
          <w:i/>
          <w:iCs/>
          <w:sz w:val="20"/>
          <w:szCs w:val="20"/>
          <w:lang w:eastAsia="cs-CZ"/>
        </w:rPr>
        <w:t>Březen</w:t>
      </w:r>
    </w:p>
    <w:p w14:paraId="0E87AB1D" w14:textId="77777777" w:rsidR="008A0F55" w:rsidRDefault="008A0F55" w:rsidP="008A0F55">
      <w:pPr>
        <w:numPr>
          <w:ilvl w:val="0"/>
          <w:numId w:val="13"/>
        </w:numPr>
        <w:spacing w:before="100" w:beforeAutospacing="1" w:after="100" w:afterAutospacing="1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Kontrola dokumentů</w:t>
      </w:r>
      <w:r w:rsidRPr="00E67FE5">
        <w:rPr>
          <w:rFonts w:ascii="Georgia" w:eastAsia="Times New Roman" w:hAnsi="Georgia"/>
          <w:sz w:val="20"/>
          <w:szCs w:val="20"/>
        </w:rPr>
        <w:t>.</w:t>
      </w:r>
    </w:p>
    <w:p w14:paraId="05BC29F7" w14:textId="77777777" w:rsidR="008A0F55" w:rsidRDefault="008A0F55" w:rsidP="008A0F55">
      <w:pPr>
        <w:numPr>
          <w:ilvl w:val="0"/>
          <w:numId w:val="13"/>
        </w:numPr>
        <w:spacing w:before="100" w:beforeAutospacing="1" w:after="100" w:afterAutospacing="1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Aktualizace seznamu žáků se speciálními potřebami.</w:t>
      </w:r>
    </w:p>
    <w:p w14:paraId="1EA2A593" w14:textId="77777777" w:rsidR="008A0F55" w:rsidRPr="00E67FE5" w:rsidRDefault="008A0F55" w:rsidP="008A0F55">
      <w:pPr>
        <w:numPr>
          <w:ilvl w:val="0"/>
          <w:numId w:val="13"/>
        </w:numPr>
        <w:spacing w:before="100" w:beforeAutospacing="1" w:after="100" w:afterAutospacing="1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Návštěva PPP Tábor – školení pro výchovné poradce.</w:t>
      </w:r>
    </w:p>
    <w:p w14:paraId="60B6BEC2" w14:textId="77777777" w:rsidR="008A0F55" w:rsidRPr="00E67FE5" w:rsidRDefault="008A0F55" w:rsidP="008A0F55">
      <w:pPr>
        <w:spacing w:before="100" w:beforeAutospacing="1" w:after="100" w:afterAutospacing="1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 </w:t>
      </w:r>
    </w:p>
    <w:p w14:paraId="5DC107D2" w14:textId="77777777" w:rsidR="008A0F55" w:rsidRPr="00E67FE5" w:rsidRDefault="008A0F55" w:rsidP="008A0F55">
      <w:pPr>
        <w:spacing w:before="100" w:beforeAutospacing="1" w:after="100" w:afterAutospacing="1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 </w:t>
      </w:r>
      <w:r w:rsidRPr="00E67FE5">
        <w:rPr>
          <w:rFonts w:ascii="Georgia" w:eastAsia="Times New Roman" w:hAnsi="Georgia"/>
          <w:b/>
          <w:bCs/>
          <w:i/>
          <w:iCs/>
          <w:sz w:val="20"/>
          <w:szCs w:val="20"/>
          <w:lang w:eastAsia="cs-CZ"/>
        </w:rPr>
        <w:t>Duben</w:t>
      </w:r>
    </w:p>
    <w:p w14:paraId="5155D9FB" w14:textId="77777777" w:rsidR="008A0F55" w:rsidRPr="00E67FE5" w:rsidRDefault="008A0F55" w:rsidP="008A0F55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Zápis dětí do 1. ročníku.</w:t>
      </w:r>
    </w:p>
    <w:p w14:paraId="65985217" w14:textId="77777777" w:rsidR="008A0F55" w:rsidRPr="00E67FE5" w:rsidRDefault="008A0F55" w:rsidP="008A0F55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Evidence výsledků přijímacího řízení na střední školy – 1. kolo.</w:t>
      </w:r>
    </w:p>
    <w:p w14:paraId="1F922961" w14:textId="3DB23350" w:rsidR="008A0F55" w:rsidRDefault="008A0F55" w:rsidP="008A0F55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Informace k odvolacímu řízení.</w:t>
      </w:r>
    </w:p>
    <w:p w14:paraId="78674B04" w14:textId="61277953" w:rsidR="002A7AA9" w:rsidRPr="00E67FE5" w:rsidRDefault="002A7AA9" w:rsidP="008A0F55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>
        <w:rPr>
          <w:rFonts w:ascii="Georgia" w:eastAsia="Times New Roman" w:hAnsi="Georgia"/>
          <w:sz w:val="20"/>
          <w:szCs w:val="20"/>
          <w:lang w:eastAsia="cs-CZ"/>
        </w:rPr>
        <w:t>Zajištění informovaného souhlasu rodičů žáků 1. třídy se screeningem školních znalostí.</w:t>
      </w:r>
    </w:p>
    <w:p w14:paraId="454A2CBA" w14:textId="77777777" w:rsidR="008A0F55" w:rsidRPr="00E67FE5" w:rsidRDefault="008A0F55" w:rsidP="008A0F55">
      <w:pPr>
        <w:spacing w:before="100" w:beforeAutospacing="1" w:after="100" w:afterAutospacing="1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 </w:t>
      </w:r>
    </w:p>
    <w:p w14:paraId="49A2C824" w14:textId="77777777" w:rsidR="008A0F55" w:rsidRPr="00E67FE5" w:rsidRDefault="008A0F55" w:rsidP="008A0F55">
      <w:pPr>
        <w:spacing w:before="100" w:beforeAutospacing="1" w:after="100" w:afterAutospacing="1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 </w:t>
      </w:r>
      <w:r w:rsidRPr="00E67FE5">
        <w:rPr>
          <w:rFonts w:ascii="Georgia" w:eastAsia="Times New Roman" w:hAnsi="Georgia"/>
          <w:b/>
          <w:bCs/>
          <w:i/>
          <w:iCs/>
          <w:sz w:val="20"/>
          <w:szCs w:val="20"/>
          <w:lang w:eastAsia="cs-CZ"/>
        </w:rPr>
        <w:t>Květen</w:t>
      </w:r>
    </w:p>
    <w:p w14:paraId="04E4EE7D" w14:textId="77777777" w:rsidR="008A0F55" w:rsidRPr="00E67FE5" w:rsidRDefault="008A0F55" w:rsidP="008A0F55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Vyplňování přihlášek do 2. kola přijímacího řízení.</w:t>
      </w:r>
    </w:p>
    <w:p w14:paraId="5D9DE9FB" w14:textId="77777777" w:rsidR="008A0F55" w:rsidRPr="00E67FE5" w:rsidRDefault="008A0F55" w:rsidP="008A0F55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Sledování umístění těchto žáků.</w:t>
      </w:r>
    </w:p>
    <w:p w14:paraId="0E262159" w14:textId="77777777" w:rsidR="008A0F55" w:rsidRPr="00E67FE5" w:rsidRDefault="008A0F55" w:rsidP="008A0F55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Informace k odvolacímu řízení.</w:t>
      </w:r>
    </w:p>
    <w:p w14:paraId="7C922DE6" w14:textId="77777777" w:rsidR="00DE49DD" w:rsidRDefault="00DE49DD" w:rsidP="008A0F55">
      <w:pPr>
        <w:spacing w:before="100" w:beforeAutospacing="1" w:after="100" w:afterAutospacing="1"/>
        <w:rPr>
          <w:rFonts w:ascii="Georgia" w:eastAsia="Times New Roman" w:hAnsi="Georgia"/>
          <w:b/>
          <w:bCs/>
          <w:i/>
          <w:iCs/>
          <w:sz w:val="20"/>
          <w:szCs w:val="20"/>
          <w:lang w:eastAsia="cs-CZ"/>
        </w:rPr>
      </w:pPr>
    </w:p>
    <w:p w14:paraId="2DECB61D" w14:textId="55ECE821" w:rsidR="008A0F55" w:rsidRPr="00E67FE5" w:rsidRDefault="008A0F55" w:rsidP="008A0F55">
      <w:pPr>
        <w:spacing w:before="100" w:beforeAutospacing="1" w:after="100" w:afterAutospacing="1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b/>
          <w:bCs/>
          <w:i/>
          <w:iCs/>
          <w:sz w:val="20"/>
          <w:szCs w:val="20"/>
          <w:lang w:eastAsia="cs-CZ"/>
        </w:rPr>
        <w:lastRenderedPageBreak/>
        <w:t>Červen</w:t>
      </w:r>
    </w:p>
    <w:p w14:paraId="6D1354CB" w14:textId="77777777" w:rsidR="008A0F55" w:rsidRPr="00E67FE5" w:rsidRDefault="008A0F55" w:rsidP="008A0F55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Evidence výsledků přijímacího řízení na střední školy.</w:t>
      </w:r>
    </w:p>
    <w:p w14:paraId="7E2FEFDF" w14:textId="77777777" w:rsidR="008A0F55" w:rsidRPr="00E67FE5" w:rsidRDefault="008A0F55" w:rsidP="008A0F55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Exkurze do podniků dle možností – pro žáky 8. ročníku.</w:t>
      </w:r>
    </w:p>
    <w:p w14:paraId="10122950" w14:textId="77777777" w:rsidR="008A0F55" w:rsidRPr="00E67FE5" w:rsidRDefault="008A0F55" w:rsidP="008A0F55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Hodnocení plnění plánu VP.</w:t>
      </w:r>
    </w:p>
    <w:p w14:paraId="23C799BC" w14:textId="77777777" w:rsidR="008A0F55" w:rsidRPr="00E67FE5" w:rsidRDefault="008A0F55" w:rsidP="008A0F55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Georgia" w:eastAsia="Times New Roman" w:hAnsi="Georgia"/>
          <w:sz w:val="20"/>
          <w:szCs w:val="20"/>
          <w:lang w:eastAsia="cs-CZ"/>
        </w:rPr>
      </w:pPr>
      <w:r w:rsidRPr="00E67FE5">
        <w:rPr>
          <w:rFonts w:ascii="Georgia" w:eastAsia="Times New Roman" w:hAnsi="Georgia"/>
          <w:sz w:val="20"/>
          <w:szCs w:val="20"/>
          <w:lang w:eastAsia="cs-CZ"/>
        </w:rPr>
        <w:t>Hodnocení speciálně pedagogické péče a pedagogické intervence ve 2. pololetí školního roku.</w:t>
      </w:r>
    </w:p>
    <w:p w14:paraId="3B619990" w14:textId="77777777" w:rsidR="007C6D5D" w:rsidRDefault="007C6D5D"/>
    <w:sectPr w:rsidR="007C6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01CE"/>
    <w:multiLevelType w:val="multilevel"/>
    <w:tmpl w:val="E9028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71E75"/>
    <w:multiLevelType w:val="multilevel"/>
    <w:tmpl w:val="418A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700D8"/>
    <w:multiLevelType w:val="multilevel"/>
    <w:tmpl w:val="2D6E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87DFB"/>
    <w:multiLevelType w:val="multilevel"/>
    <w:tmpl w:val="92DE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23E64"/>
    <w:multiLevelType w:val="multilevel"/>
    <w:tmpl w:val="6216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0575F"/>
    <w:multiLevelType w:val="multilevel"/>
    <w:tmpl w:val="2E08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296327"/>
    <w:multiLevelType w:val="multilevel"/>
    <w:tmpl w:val="1636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6D6898"/>
    <w:multiLevelType w:val="multilevel"/>
    <w:tmpl w:val="BA80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D8404A"/>
    <w:multiLevelType w:val="multilevel"/>
    <w:tmpl w:val="3C70F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183B9B"/>
    <w:multiLevelType w:val="multilevel"/>
    <w:tmpl w:val="C4E8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4F7158"/>
    <w:multiLevelType w:val="multilevel"/>
    <w:tmpl w:val="2DD4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D05291"/>
    <w:multiLevelType w:val="multilevel"/>
    <w:tmpl w:val="780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1A1A6C"/>
    <w:multiLevelType w:val="multilevel"/>
    <w:tmpl w:val="D052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B563C6"/>
    <w:multiLevelType w:val="multilevel"/>
    <w:tmpl w:val="D62A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19169E"/>
    <w:multiLevelType w:val="multilevel"/>
    <w:tmpl w:val="DC78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992309">
    <w:abstractNumId w:val="8"/>
  </w:num>
  <w:num w:numId="2" w16cid:durableId="1628125881">
    <w:abstractNumId w:val="0"/>
  </w:num>
  <w:num w:numId="3" w16cid:durableId="1855150412">
    <w:abstractNumId w:val="10"/>
  </w:num>
  <w:num w:numId="4" w16cid:durableId="483932275">
    <w:abstractNumId w:val="13"/>
  </w:num>
  <w:num w:numId="5" w16cid:durableId="23679076">
    <w:abstractNumId w:val="4"/>
  </w:num>
  <w:num w:numId="6" w16cid:durableId="334847473">
    <w:abstractNumId w:val="7"/>
  </w:num>
  <w:num w:numId="7" w16cid:durableId="410006484">
    <w:abstractNumId w:val="7"/>
  </w:num>
  <w:num w:numId="8" w16cid:durableId="1251162143">
    <w:abstractNumId w:val="12"/>
  </w:num>
  <w:num w:numId="9" w16cid:durableId="777722361">
    <w:abstractNumId w:val="6"/>
  </w:num>
  <w:num w:numId="10" w16cid:durableId="1507282150">
    <w:abstractNumId w:val="5"/>
  </w:num>
  <w:num w:numId="11" w16cid:durableId="252131203">
    <w:abstractNumId w:val="11"/>
  </w:num>
  <w:num w:numId="12" w16cid:durableId="747312052">
    <w:abstractNumId w:val="2"/>
  </w:num>
  <w:num w:numId="13" w16cid:durableId="1073695482">
    <w:abstractNumId w:val="14"/>
  </w:num>
  <w:num w:numId="14" w16cid:durableId="1923297992">
    <w:abstractNumId w:val="9"/>
  </w:num>
  <w:num w:numId="15" w16cid:durableId="1084257253">
    <w:abstractNumId w:val="1"/>
  </w:num>
  <w:num w:numId="16" w16cid:durableId="1031954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55"/>
    <w:rsid w:val="00014E51"/>
    <w:rsid w:val="000A4997"/>
    <w:rsid w:val="002A7AA9"/>
    <w:rsid w:val="00324AF4"/>
    <w:rsid w:val="003E72FA"/>
    <w:rsid w:val="00485FDE"/>
    <w:rsid w:val="004D04C0"/>
    <w:rsid w:val="00583B36"/>
    <w:rsid w:val="00725DC5"/>
    <w:rsid w:val="0074724F"/>
    <w:rsid w:val="007736B3"/>
    <w:rsid w:val="007C6D5D"/>
    <w:rsid w:val="007E5D3F"/>
    <w:rsid w:val="00801431"/>
    <w:rsid w:val="008A0F55"/>
    <w:rsid w:val="009B0DB6"/>
    <w:rsid w:val="00A31D19"/>
    <w:rsid w:val="00DE49DD"/>
    <w:rsid w:val="00E33AEA"/>
    <w:rsid w:val="00F113DA"/>
    <w:rsid w:val="00FD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82A6"/>
  <w15:docId w15:val="{17BF4F3F-F2C0-42F4-941A-ABB8828D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0F5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1361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Kodadova</dc:creator>
  <cp:lastModifiedBy>Ilona Mašterová</cp:lastModifiedBy>
  <cp:revision>2</cp:revision>
  <cp:lastPrinted>2020-08-27T11:27:00Z</cp:lastPrinted>
  <dcterms:created xsi:type="dcterms:W3CDTF">2024-10-23T17:39:00Z</dcterms:created>
  <dcterms:modified xsi:type="dcterms:W3CDTF">2024-10-23T17:39:00Z</dcterms:modified>
</cp:coreProperties>
</file>